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16229F" w:rsidRPr="00A05146" w:rsidRDefault="0016229F" w:rsidP="0016229F">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sidRPr="00054829">
        <w:rPr>
          <w:bCs/>
          <w:sz w:val="28"/>
        </w:rPr>
        <w:t>Признание садового дома жилым домом или жилого дома садовым домом</w:t>
      </w:r>
      <w:r w:rsidRPr="00A05146">
        <w:rPr>
          <w:sz w:val="28"/>
          <w:szCs w:val="28"/>
        </w:rPr>
        <w:t>»</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16229F" w:rsidRDefault="00674960" w:rsidP="0016229F">
      <w:pPr>
        <w:widowControl/>
        <w:numPr>
          <w:ilvl w:val="0"/>
          <w:numId w:val="18"/>
        </w:numPr>
        <w:autoSpaceDE/>
        <w:autoSpaceDN/>
        <w:adjustRightInd/>
        <w:ind w:left="0" w:firstLine="709"/>
        <w:jc w:val="both"/>
        <w:rPr>
          <w:sz w:val="28"/>
          <w:szCs w:val="28"/>
        </w:rPr>
      </w:pPr>
      <w:r w:rsidRPr="0065277C">
        <w:rPr>
          <w:sz w:val="27"/>
          <w:szCs w:val="27"/>
        </w:rPr>
        <w:t xml:space="preserve">1. </w:t>
      </w:r>
      <w:r w:rsidR="0016229F" w:rsidRPr="00A05146">
        <w:rPr>
          <w:sz w:val="28"/>
          <w:szCs w:val="28"/>
        </w:rPr>
        <w:t>Утвердить административный регламент предоставления муниципальной услуги «</w:t>
      </w:r>
      <w:r w:rsidR="0016229F" w:rsidRPr="00054829">
        <w:rPr>
          <w:bCs/>
          <w:sz w:val="28"/>
        </w:rPr>
        <w:t>Признание садового дома жилым домом или жилого дома садовым домом</w:t>
      </w:r>
      <w:r w:rsidR="0016229F"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16229F" w:rsidRDefault="0016229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16229F" w:rsidRPr="00443E0B" w:rsidRDefault="0016229F" w:rsidP="0016229F">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Административный регламент </w:t>
      </w:r>
    </w:p>
    <w:p w:rsidR="0016229F" w:rsidRPr="00054829" w:rsidRDefault="0016229F" w:rsidP="0016229F">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предоставления муниципальной услуги </w:t>
      </w:r>
      <w:r w:rsidRPr="00793F08">
        <w:rPr>
          <w:rFonts w:ascii="Times New Roman" w:hAnsi="Times New Roman" w:cs="Times New Roman"/>
          <w:b/>
          <w:bCs/>
          <w:color w:val="auto"/>
          <w:sz w:val="28"/>
          <w:szCs w:val="28"/>
        </w:rPr>
        <w:t>«</w:t>
      </w:r>
      <w:r w:rsidRPr="00054829">
        <w:rPr>
          <w:rFonts w:ascii="Times New Roman" w:hAnsi="Times New Roman" w:cs="Times New Roman"/>
          <w:b/>
          <w:bCs/>
          <w:color w:val="auto"/>
          <w:sz w:val="28"/>
        </w:rPr>
        <w:t>Признание садового дома жилым домом или жилого дома садовым домом</w:t>
      </w:r>
      <w:r w:rsidRPr="00054829">
        <w:rPr>
          <w:rFonts w:ascii="Times New Roman" w:hAnsi="Times New Roman" w:cs="Times New Roman"/>
          <w:b/>
          <w:bCs/>
          <w:color w:val="auto"/>
          <w:sz w:val="28"/>
          <w:szCs w:val="28"/>
        </w:rPr>
        <w:t>»</w:t>
      </w:r>
    </w:p>
    <w:p w:rsidR="0016229F" w:rsidRPr="00054829" w:rsidRDefault="0016229F" w:rsidP="0016229F">
      <w:pPr>
        <w:ind w:firstLine="709"/>
        <w:jc w:val="center"/>
        <w:rPr>
          <w:b/>
          <w:bCs/>
          <w:sz w:val="28"/>
          <w:szCs w:val="28"/>
        </w:rPr>
      </w:pP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I. Общие положения </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Предмет регулирования административного регламента</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 </w:t>
      </w:r>
      <w:proofErr w:type="gramStart"/>
      <w:r w:rsidRPr="00054829">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sidRPr="00054829">
        <w:rPr>
          <w:rFonts w:ascii="Times New Roman" w:hAnsi="Times New Roman" w:cs="Times New Roman"/>
          <w:sz w:val="28"/>
          <w:szCs w:val="28"/>
        </w:rPr>
        <w:t>Признание садового дома жилым домом или жилого дома садовым домом</w:t>
      </w:r>
      <w:r>
        <w:rPr>
          <w:rFonts w:ascii="Times New Roman" w:hAnsi="Times New Roman" w:cs="Times New Roman"/>
          <w:sz w:val="28"/>
          <w:szCs w:val="28"/>
        </w:rPr>
        <w:t>»</w:t>
      </w:r>
      <w:r w:rsidRPr="00054829">
        <w:rPr>
          <w:rFonts w:ascii="Times New Roman" w:hAnsi="Times New Roman" w:cs="Times New Roman"/>
          <w:sz w:val="28"/>
          <w:szCs w:val="28"/>
        </w:rPr>
        <w:t xml:space="preserve"> (далее соответственно</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(далее - Уполномоченный орган), а также порядок его взаимодействия с заявителями, органами и организациями при предоставлении муниципальной услуги.</w:t>
      </w:r>
      <w:proofErr w:type="gramEnd"/>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Круг заявителей</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 Заявителями являются собственники садовых домов и жилых домов.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Требования к порядку информирования о правилах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специалистом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Специалист администрации) в следующих формах (по выбору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устной (при личном обращении заявителя и (или) по телефону);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письменной (при письменном обращении заявителя по почте, электронной почте, факсу);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на информационном стенде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в месте предоставления муниципальной услуги в форме информационных (текстовых) материалов;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форме информационных (</w:t>
      </w:r>
      <w:proofErr w:type="spellStart"/>
      <w:r w:rsidRPr="00054829">
        <w:rPr>
          <w:rFonts w:ascii="Times New Roman" w:hAnsi="Times New Roman" w:cs="Times New Roman"/>
          <w:sz w:val="28"/>
          <w:szCs w:val="28"/>
        </w:rPr>
        <w:t>мультимедийных</w:t>
      </w:r>
      <w:proofErr w:type="spellEnd"/>
      <w:r w:rsidRPr="00054829">
        <w:rPr>
          <w:rFonts w:ascii="Times New Roman" w:hAnsi="Times New Roman" w:cs="Times New Roman"/>
          <w:sz w:val="28"/>
          <w:szCs w:val="28"/>
        </w:rPr>
        <w:t xml:space="preserve">) материалов в </w:t>
      </w:r>
      <w:r w:rsidRPr="00054829">
        <w:rPr>
          <w:rFonts w:ascii="Times New Roman" w:hAnsi="Times New Roman" w:cs="Times New Roman"/>
          <w:sz w:val="28"/>
          <w:szCs w:val="28"/>
        </w:rPr>
        <w:lastRenderedPageBreak/>
        <w:t>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на </w:t>
      </w:r>
      <w:proofErr w:type="gramStart"/>
      <w:r w:rsidRPr="00054829">
        <w:rPr>
          <w:rFonts w:ascii="Times New Roman" w:hAnsi="Times New Roman" w:cs="Times New Roman"/>
          <w:sz w:val="28"/>
          <w:szCs w:val="28"/>
        </w:rPr>
        <w:t>официальном</w:t>
      </w:r>
      <w:proofErr w:type="gram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веб-сайте</w:t>
      </w:r>
      <w:proofErr w:type="spellEnd"/>
      <w:r w:rsidRPr="00054829">
        <w:rPr>
          <w:rFonts w:ascii="Times New Roman" w:hAnsi="Times New Roman" w:cs="Times New Roman"/>
          <w:sz w:val="28"/>
          <w:szCs w:val="28"/>
        </w:rPr>
        <w:t xml:space="preserve"> органов местного самоуправления муниципального образования сельское поселение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w:t>
      </w:r>
      <w:hyperlink r:id="rId9" w:history="1">
        <w:r w:rsidRPr="00AE2056">
          <w:rPr>
            <w:rStyle w:val="a3"/>
            <w:rFonts w:ascii="Times New Roman" w:hAnsi="Times New Roman" w:cs="Times New Roman"/>
            <w:sz w:val="28"/>
            <w:szCs w:val="28"/>
          </w:rPr>
          <w:t>http://hmrn.ru/raion/poseleniya/nyalino/administrativnye-reglamenty/</w:t>
        </w:r>
      </w:hyperlink>
      <w:r w:rsidRPr="00054829">
        <w:rPr>
          <w:rFonts w:ascii="Times New Roman" w:hAnsi="Times New Roman" w:cs="Times New Roman"/>
          <w:sz w:val="28"/>
          <w:szCs w:val="28"/>
        </w:rPr>
        <w:t xml:space="preserve"> (далее - официальный сайт);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www.gosuslugi.ru</w:t>
      </w:r>
      <w:proofErr w:type="spellEnd"/>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Единый портал);</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региональной информационной системе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"Портал государственных и муниципальных услуг (функций)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Югры" </w:t>
      </w:r>
      <w:hyperlink r:id="rId10" w:history="1">
        <w:r w:rsidRPr="00054829">
          <w:rPr>
            <w:rFonts w:ascii="Times New Roman" w:hAnsi="Times New Roman" w:cs="Times New Roman"/>
            <w:sz w:val="28"/>
            <w:szCs w:val="28"/>
          </w:rPr>
          <w:t>http://86.gosuslugi.ru</w:t>
        </w:r>
      </w:hyperlink>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региональный портал).</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 При поступлении письменного обращения ответ на обращение направляется заявителю в срок, не превышающий 30 календарных дней с момента регистрации обращения.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поступления соответствующего обращения в Уполномоченный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 Информирование заявителей о порядке предоставления муниципальной услуги, о ходе выполнения запрос</w:t>
      </w:r>
      <w:proofErr w:type="gramStart"/>
      <w:r w:rsidRPr="00054829">
        <w:rPr>
          <w:rFonts w:ascii="Times New Roman" w:hAnsi="Times New Roman" w:cs="Times New Roman"/>
          <w:sz w:val="28"/>
          <w:szCs w:val="28"/>
        </w:rPr>
        <w:t>а о ее</w:t>
      </w:r>
      <w:proofErr w:type="gramEnd"/>
      <w:r w:rsidRPr="00054829">
        <w:rPr>
          <w:rFonts w:ascii="Times New Roman" w:hAnsi="Times New Roman" w:cs="Times New Roman"/>
          <w:sz w:val="28"/>
          <w:szCs w:val="28"/>
        </w:rPr>
        <w:t xml:space="preserve">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w:t>
      </w:r>
      <w:r w:rsidRPr="00054829">
        <w:rPr>
          <w:rFonts w:ascii="Times New Roman" w:hAnsi="Times New Roman" w:cs="Times New Roman"/>
          <w:sz w:val="28"/>
          <w:szCs w:val="28"/>
        </w:rPr>
        <w:lastRenderedPageBreak/>
        <w:t>ХМАО-Югры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МФЦ), в соответствии с регламентом их работы.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9.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 Управление Федеральной службы государственной регистрации, кадастра и картографии по Ханты-Мансийскому автономному округу</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Югре (далее - Управление </w:t>
      </w:r>
      <w:proofErr w:type="spellStart"/>
      <w:r w:rsidRPr="00054829">
        <w:rPr>
          <w:rFonts w:ascii="Times New Roman" w:hAnsi="Times New Roman" w:cs="Times New Roman"/>
          <w:sz w:val="28"/>
          <w:szCs w:val="28"/>
        </w:rPr>
        <w:t>Росреестра</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www.rosreestr.ru</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 многофункциональные центры предоставления государственных и муниципальных услуг, расположенные на территории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Югры, и их территориально обособленные структурные подразделения: </w:t>
      </w:r>
      <w:proofErr w:type="spellStart"/>
      <w:r w:rsidRPr="00054829">
        <w:rPr>
          <w:rFonts w:ascii="Times New Roman" w:hAnsi="Times New Roman" w:cs="Times New Roman"/>
          <w:sz w:val="28"/>
          <w:szCs w:val="28"/>
        </w:rPr>
        <w:t>mfc.admhmao.ru</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10. </w:t>
      </w:r>
      <w:proofErr w:type="gramStart"/>
      <w:r w:rsidRPr="00054829">
        <w:rPr>
          <w:rFonts w:ascii="Times New Roman" w:hAnsi="Times New Roman" w:cs="Times New Roman"/>
          <w:sz w:val="28"/>
          <w:szCs w:val="28"/>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w:t>
      </w:r>
      <w:r w:rsidRPr="00054829">
        <w:rPr>
          <w:rFonts w:ascii="Times New Roman" w:hAnsi="Times New Roman" w:cs="Times New Roman"/>
          <w:sz w:val="28"/>
          <w:szCs w:val="28"/>
        </w:rPr>
        <w:lastRenderedPageBreak/>
        <w:t>муниципальных услуг;</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режим работы и адреса иных МФЦ и привлекаемых организаций, находящихся на территории ХМАО</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бланки заявлений о предоставлении муниципальной услуги и образцы их заполнения.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11. В случае внесения изменений в порядок предоставления муниципальной услуги Специалист администрации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16229F" w:rsidRPr="00054829" w:rsidRDefault="0016229F" w:rsidP="0016229F">
      <w:pPr>
        <w:pStyle w:val="HEADERTEXT"/>
        <w:rPr>
          <w:rFonts w:ascii="Times New Roman" w:hAnsi="Times New Roman" w:cs="Times New Roman"/>
          <w:b/>
          <w:bCs/>
          <w:color w:val="auto"/>
          <w:sz w:val="28"/>
          <w:szCs w:val="28"/>
        </w:rPr>
      </w:pPr>
    </w:p>
    <w:p w:rsidR="0016229F" w:rsidRPr="00054829"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II. Стандарт предоставления муниципальной услуги </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Наименование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12. Признание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13. Органом, предоставляющим муниципальную услугу, является администрация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Непосредственное предоставление муниципальной услуги осуществляет специалист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Специалист администрации).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 получением муниципальной услуги заявитель вправе обратиться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054829">
        <w:rPr>
          <w:rFonts w:ascii="Times New Roman" w:hAnsi="Times New Roman" w:cs="Times New Roman"/>
          <w:sz w:val="28"/>
          <w:szCs w:val="28"/>
        </w:rPr>
        <w:t>Росреестра</w:t>
      </w:r>
      <w:proofErr w:type="spellEnd"/>
      <w:r w:rsidRPr="00054829">
        <w:rPr>
          <w:rFonts w:ascii="Times New Roman" w:hAnsi="Times New Roman" w:cs="Times New Roman"/>
          <w:sz w:val="28"/>
          <w:szCs w:val="28"/>
        </w:rPr>
        <w:t>.</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В соответствии с требованиями пункта 3 части 1 </w:t>
      </w:r>
      <w:r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27.07.2010 N 210-ФЗ</w:instrText>
      </w:r>
    </w:p>
    <w:p w:rsidR="0016229F" w:rsidRPr="00054829"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17.12.2022)"</w:instrText>
      </w:r>
      <w:r w:rsidRPr="00B436A2">
        <w:rPr>
          <w:rFonts w:ascii="Times New Roman" w:hAnsi="Times New Roman" w:cs="Times New Roman"/>
          <w:sz w:val="28"/>
          <w:szCs w:val="28"/>
        </w:rPr>
      </w:r>
      <w:r w:rsidRPr="00B436A2">
        <w:rPr>
          <w:rFonts w:ascii="Times New Roman" w:hAnsi="Times New Roman" w:cs="Times New Roman"/>
          <w:sz w:val="28"/>
          <w:szCs w:val="28"/>
        </w:rPr>
        <w:fldChar w:fldCharType="separate"/>
      </w:r>
      <w:proofErr w:type="gramStart"/>
      <w:r w:rsidRPr="00B436A2">
        <w:rPr>
          <w:rFonts w:ascii="Times New Roman" w:hAnsi="Times New Roman" w:cs="Times New Roman"/>
          <w:sz w:val="28"/>
          <w:szCs w:val="28"/>
        </w:rPr>
        <w:t xml:space="preserve">статьи 7 Федерального закона от 27.07.2010 </w:t>
      </w:r>
      <w:r>
        <w:rPr>
          <w:rFonts w:ascii="Times New Roman" w:hAnsi="Times New Roman" w:cs="Times New Roman"/>
          <w:sz w:val="28"/>
          <w:szCs w:val="28"/>
        </w:rPr>
        <w:t>№</w:t>
      </w:r>
      <w:r w:rsidRPr="00B436A2">
        <w:rPr>
          <w:rFonts w:ascii="Times New Roman" w:hAnsi="Times New Roman" w:cs="Times New Roman"/>
          <w:sz w:val="28"/>
          <w:szCs w:val="28"/>
        </w:rPr>
        <w:t xml:space="preserve"> 210-ФЗ "Об организации предоставления государственных и муниципальных услуг"</w:t>
      </w:r>
      <w:r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B436A2">
        <w:rPr>
          <w:rFonts w:ascii="Times New Roman" w:hAnsi="Times New Roman" w:cs="Times New Roman"/>
          <w:sz w:val="28"/>
          <w:szCs w:val="28"/>
        </w:rPr>
        <w:t>-</w:t>
      </w:r>
      <w:r>
        <w:rPr>
          <w:rFonts w:ascii="Times New Roman" w:hAnsi="Times New Roman" w:cs="Times New Roman"/>
          <w:sz w:val="28"/>
          <w:szCs w:val="28"/>
        </w:rPr>
        <w:t xml:space="preserve"> </w:t>
      </w:r>
      <w:r w:rsidRPr="00B436A2">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B436A2">
        <w:rPr>
          <w:rFonts w:ascii="Times New Roman" w:hAnsi="Times New Roman" w:cs="Times New Roman"/>
          <w:sz w:val="28"/>
          <w:szCs w:val="28"/>
        </w:rPr>
        <w:t xml:space="preserve"> 210-ФЗ) запрещается требовать от заявителя</w:t>
      </w:r>
      <w:r w:rsidRPr="0005482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054829">
        <w:rPr>
          <w:rFonts w:ascii="Times New Roman" w:hAnsi="Times New Roman" w:cs="Times New Roman"/>
          <w:sz w:val="28"/>
          <w:szCs w:val="28"/>
        </w:rPr>
        <w:lastRenderedPageBreak/>
        <w:t>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w:t>
      </w:r>
      <w:proofErr w:type="gramEnd"/>
      <w:r w:rsidRPr="00054829">
        <w:rPr>
          <w:rFonts w:ascii="Times New Roman" w:hAnsi="Times New Roman" w:cs="Times New Roman"/>
          <w:sz w:val="28"/>
          <w:szCs w:val="28"/>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Результат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14. Результатом предоставления муниципальной услуги является выдача (направление) заявителю:</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решения о признании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решения об отказе в признании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 xml:space="preserve">Решение о признании садового дома жилым домом или жилого дома садовым домом оформляется по форме, утвержденной </w:t>
      </w:r>
      <w:r w:rsidRPr="00B436A2">
        <w:rPr>
          <w:rFonts w:ascii="Times New Roman" w:hAnsi="Times New Roman" w:cs="Times New Roman"/>
          <w:sz w:val="28"/>
          <w:szCs w:val="28"/>
        </w:rPr>
        <w:t xml:space="preserve">постановлением Правительства Российской Федерации от 28.01.2006 </w:t>
      </w:r>
      <w:r>
        <w:rPr>
          <w:rFonts w:ascii="Times New Roman" w:hAnsi="Times New Roman" w:cs="Times New Roman"/>
          <w:sz w:val="28"/>
          <w:szCs w:val="28"/>
        </w:rPr>
        <w:t>№</w:t>
      </w:r>
      <w:r w:rsidRPr="00B436A2">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54829">
        <w:rPr>
          <w:rFonts w:ascii="Times New Roman" w:hAnsi="Times New Roman" w:cs="Times New Roman"/>
          <w:sz w:val="28"/>
          <w:szCs w:val="28"/>
        </w:rPr>
        <w:t>.</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Решение об отказе в признании садового дома жилым домом или жилого дома садовым домом оформляется в форме письма на официальном бланке Уполномоченного органа за подписью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лица, его замещающего.</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Срок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15. Максимальный срок предоставления муниципальной услуги составляет 48 календарных дней со дня подачи заявления о предоставлении муниципальной услуги в Уполномоченный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3 рабочих дней со дня подписания и регистрации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lastRenderedPageBreak/>
        <w:t xml:space="preserve"> Правовые основания для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16. Предоставление муниципальной услуги осуществляется в соответствии </w:t>
      </w:r>
      <w:proofErr w:type="gramStart"/>
      <w:r w:rsidRPr="00054829">
        <w:rPr>
          <w:rFonts w:ascii="Times New Roman" w:hAnsi="Times New Roman" w:cs="Times New Roman"/>
          <w:sz w:val="28"/>
          <w:szCs w:val="28"/>
        </w:rPr>
        <w:t>с</w:t>
      </w:r>
      <w:proofErr w:type="gramEnd"/>
      <w:r w:rsidRPr="00054829">
        <w:rPr>
          <w:rFonts w:ascii="Times New Roman" w:hAnsi="Times New Roman" w:cs="Times New Roman"/>
          <w:sz w:val="28"/>
          <w:szCs w:val="28"/>
        </w:rPr>
        <w:t>:</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Жилищным кодексом Российской Федерации (Российская газета, 12.01.2005, </w:t>
      </w:r>
      <w:r>
        <w:rPr>
          <w:rFonts w:ascii="Times New Roman" w:hAnsi="Times New Roman" w:cs="Times New Roman"/>
          <w:sz w:val="28"/>
          <w:szCs w:val="28"/>
        </w:rPr>
        <w:t>№</w:t>
      </w:r>
      <w:r w:rsidRPr="00B436A2">
        <w:rPr>
          <w:rFonts w:ascii="Times New Roman" w:hAnsi="Times New Roman" w:cs="Times New Roman"/>
          <w:sz w:val="28"/>
          <w:szCs w:val="28"/>
        </w:rPr>
        <w:t xml:space="preserve"> 1);</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Федеральным законом от 06.10.20</w:t>
      </w:r>
      <w:r w:rsidRPr="00B436A2">
        <w:rPr>
          <w:rFonts w:ascii="Times New Roman" w:hAnsi="Times New Roman" w:cs="Times New Roman"/>
          <w:sz w:val="28"/>
          <w:szCs w:val="28"/>
        </w:rPr>
        <w:t xml:space="preserve">03 </w:t>
      </w:r>
      <w:r>
        <w:rPr>
          <w:rFonts w:ascii="Times New Roman" w:hAnsi="Times New Roman" w:cs="Times New Roman"/>
          <w:sz w:val="28"/>
          <w:szCs w:val="28"/>
        </w:rPr>
        <w:t>№</w:t>
      </w:r>
      <w:r w:rsidRPr="00B436A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Pr>
          <w:rFonts w:ascii="Times New Roman" w:hAnsi="Times New Roman" w:cs="Times New Roman"/>
          <w:sz w:val="28"/>
          <w:szCs w:val="28"/>
        </w:rPr>
        <w:t>№</w:t>
      </w:r>
      <w:r w:rsidRPr="00B436A2">
        <w:rPr>
          <w:rFonts w:ascii="Times New Roman" w:hAnsi="Times New Roman" w:cs="Times New Roman"/>
          <w:sz w:val="28"/>
          <w:szCs w:val="28"/>
        </w:rPr>
        <w:t xml:space="preserve"> 40, статья 3822);</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Федеральным законом от 29.07.2017 </w:t>
      </w:r>
      <w:r>
        <w:rPr>
          <w:rFonts w:ascii="Times New Roman" w:hAnsi="Times New Roman" w:cs="Times New Roman"/>
          <w:sz w:val="28"/>
          <w:szCs w:val="28"/>
        </w:rPr>
        <w:t>№</w:t>
      </w:r>
      <w:r w:rsidRPr="00B436A2">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B436A2">
        <w:rPr>
          <w:rFonts w:ascii="Times New Roman" w:hAnsi="Times New Roman" w:cs="Times New Roman"/>
          <w:sz w:val="28"/>
          <w:szCs w:val="28"/>
        </w:rPr>
        <w:t xml:space="preserve"> 210-ФЗ "Об организации предоставления государственных и муниципальных услуг" (Собрание законодательства Российской Федерации, 02.08.2010, </w:t>
      </w:r>
      <w:r>
        <w:rPr>
          <w:rFonts w:ascii="Times New Roman" w:hAnsi="Times New Roman" w:cs="Times New Roman"/>
          <w:sz w:val="28"/>
          <w:szCs w:val="28"/>
        </w:rPr>
        <w:t>№</w:t>
      </w:r>
      <w:r w:rsidRPr="00B436A2">
        <w:rPr>
          <w:rFonts w:ascii="Times New Roman" w:hAnsi="Times New Roman" w:cs="Times New Roman"/>
          <w:sz w:val="28"/>
          <w:szCs w:val="28"/>
        </w:rPr>
        <w:t xml:space="preserve"> 31, статья 4179) (далее</w:t>
      </w:r>
      <w:r>
        <w:rPr>
          <w:rFonts w:ascii="Times New Roman" w:hAnsi="Times New Roman" w:cs="Times New Roman"/>
          <w:sz w:val="28"/>
          <w:szCs w:val="28"/>
        </w:rPr>
        <w:t xml:space="preserve"> </w:t>
      </w:r>
      <w:r w:rsidRPr="00B436A2">
        <w:rPr>
          <w:rFonts w:ascii="Times New Roman" w:hAnsi="Times New Roman" w:cs="Times New Roman"/>
          <w:sz w:val="28"/>
          <w:szCs w:val="28"/>
        </w:rPr>
        <w:t>-</w:t>
      </w:r>
      <w:r>
        <w:rPr>
          <w:rFonts w:ascii="Times New Roman" w:hAnsi="Times New Roman" w:cs="Times New Roman"/>
          <w:sz w:val="28"/>
          <w:szCs w:val="28"/>
        </w:rPr>
        <w:t xml:space="preserve"> </w:t>
      </w:r>
      <w:r w:rsidRPr="00B436A2">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B436A2">
        <w:rPr>
          <w:rFonts w:ascii="Times New Roman" w:hAnsi="Times New Roman" w:cs="Times New Roman"/>
          <w:sz w:val="28"/>
          <w:szCs w:val="28"/>
        </w:rPr>
        <w:t xml:space="preserve"> 210-ФЗ);</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постановлением Правительства Российской Федерации от 28 января 2006 года </w:t>
      </w:r>
      <w:r>
        <w:rPr>
          <w:rFonts w:ascii="Times New Roman" w:hAnsi="Times New Roman" w:cs="Times New Roman"/>
          <w:sz w:val="28"/>
          <w:szCs w:val="28"/>
        </w:rPr>
        <w:t>№</w:t>
      </w:r>
      <w:r w:rsidRPr="00B436A2">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Pr="00054829">
        <w:rPr>
          <w:rFonts w:ascii="Times New Roman" w:hAnsi="Times New Roman" w:cs="Times New Roman"/>
          <w:sz w:val="28"/>
          <w:szCs w:val="28"/>
          <w:u w:val="single"/>
        </w:rPr>
        <w:t xml:space="preserve"> </w:t>
      </w:r>
      <w:r w:rsidRPr="00B436A2">
        <w:rPr>
          <w:rFonts w:ascii="Times New Roman" w:hAnsi="Times New Roman" w:cs="Times New Roman"/>
          <w:sz w:val="28"/>
          <w:szCs w:val="28"/>
        </w:rPr>
        <w:t>домом";</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Нялинское</w:t>
      </w:r>
      <w:r w:rsidRPr="00B436A2">
        <w:rPr>
          <w:rFonts w:ascii="Times New Roman" w:hAnsi="Times New Roman" w:cs="Times New Roman"/>
          <w:sz w:val="28"/>
          <w:szCs w:val="28"/>
        </w:rPr>
        <w:t xml:space="preserve">, принятым решением Совета депутатов сельского поселения </w:t>
      </w:r>
      <w:r>
        <w:rPr>
          <w:rFonts w:ascii="Times New Roman" w:hAnsi="Times New Roman" w:cs="Times New Roman"/>
          <w:sz w:val="28"/>
          <w:szCs w:val="28"/>
        </w:rPr>
        <w:t>Нялинское</w:t>
      </w:r>
      <w:r w:rsidRPr="00B436A2">
        <w:rPr>
          <w:rFonts w:ascii="Times New Roman" w:hAnsi="Times New Roman" w:cs="Times New Roman"/>
          <w:sz w:val="28"/>
          <w:szCs w:val="28"/>
        </w:rPr>
        <w:t xml:space="preserve"> от </w:t>
      </w:r>
      <w:r>
        <w:rPr>
          <w:rFonts w:ascii="Times New Roman" w:hAnsi="Times New Roman" w:cs="Times New Roman"/>
          <w:sz w:val="28"/>
          <w:szCs w:val="28"/>
        </w:rPr>
        <w:t>20.04.2009 № 48</w:t>
      </w:r>
      <w:r w:rsidRPr="00B436A2">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настоящим Административным регламентом.</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Исчерпывающий перечень документов, необходимых для предоставления муниципальной услуги</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а) заявление о признании садового дома жилым домом или жилого дома садовым домом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заявление), в котором указываются кадастровый номер садового дома или жилого дома и кадастровый номер земельного участка, на котором расположен</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 садовый дом или жилой дом, почтовый адрес заявителя или адрес электронной почты заявителя, а также способ получения решения Уполномоченного органа</w:t>
      </w:r>
      <w:r>
        <w:rPr>
          <w:rFonts w:ascii="Times New Roman" w:hAnsi="Times New Roman" w:cs="Times New Roman"/>
          <w:sz w:val="28"/>
          <w:szCs w:val="28"/>
        </w:rPr>
        <w:t xml:space="preserve"> (прилагается)</w:t>
      </w:r>
      <w:r w:rsidRPr="00054829">
        <w:rPr>
          <w:rFonts w:ascii="Times New Roman" w:hAnsi="Times New Roman" w:cs="Times New Roman"/>
          <w:sz w:val="28"/>
          <w:szCs w:val="28"/>
        </w:rPr>
        <w:t>;</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6229F" w:rsidRPr="00B436A2"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w:t>
      </w:r>
      <w:r w:rsidRPr="00B436A2">
        <w:rPr>
          <w:rFonts w:ascii="Times New Roman" w:hAnsi="Times New Roman" w:cs="Times New Roman"/>
          <w:sz w:val="28"/>
          <w:szCs w:val="28"/>
        </w:rPr>
        <w:t xml:space="preserve">безопасности, установленным частью 2 статьи 5, </w:t>
      </w:r>
      <w:r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30.12.2009 N 384-ФЗ</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01.09.2013)"</w:instrText>
      </w:r>
      <w:r w:rsidRPr="00B436A2">
        <w:rPr>
          <w:rFonts w:ascii="Times New Roman" w:hAnsi="Times New Roman" w:cs="Times New Roman"/>
          <w:sz w:val="28"/>
          <w:szCs w:val="28"/>
        </w:rPr>
      </w:r>
      <w:r w:rsidRPr="00B436A2">
        <w:rPr>
          <w:rFonts w:ascii="Times New Roman" w:hAnsi="Times New Roman" w:cs="Times New Roman"/>
          <w:sz w:val="28"/>
          <w:szCs w:val="28"/>
        </w:rPr>
        <w:fldChar w:fldCharType="separate"/>
      </w:r>
      <w:r w:rsidRPr="00B436A2">
        <w:rPr>
          <w:rFonts w:ascii="Times New Roman" w:hAnsi="Times New Roman" w:cs="Times New Roman"/>
          <w:sz w:val="28"/>
          <w:szCs w:val="28"/>
        </w:rPr>
        <w:t>статьями 7</w:t>
      </w:r>
      <w:r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w:t>
      </w:r>
      <w:r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"kodeks://link/d?nd=902192610&amp;point=mark=000000000000000000000000000000000000000000000000007E40KG"\o"’’Технический регламент о безопасности зданий и сооружений (с изменениями на 2 июля 2013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30.12.2009 N 384-ФЗ</w:instrText>
      </w:r>
    </w:p>
    <w:p w:rsidR="0016229F" w:rsidRPr="00054829"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01.09.2013)"</w:instrText>
      </w:r>
      <w:r w:rsidRPr="00B436A2">
        <w:rPr>
          <w:rFonts w:ascii="Times New Roman" w:hAnsi="Times New Roman" w:cs="Times New Roman"/>
          <w:sz w:val="28"/>
          <w:szCs w:val="28"/>
        </w:rPr>
      </w:r>
      <w:r w:rsidRPr="00B436A2">
        <w:rPr>
          <w:rFonts w:ascii="Times New Roman" w:hAnsi="Times New Roman" w:cs="Times New Roman"/>
          <w:sz w:val="28"/>
          <w:szCs w:val="28"/>
        </w:rPr>
        <w:fldChar w:fldCharType="separate"/>
      </w:r>
      <w:r w:rsidRPr="00B436A2">
        <w:rPr>
          <w:rFonts w:ascii="Times New Roman" w:hAnsi="Times New Roman" w:cs="Times New Roman"/>
          <w:sz w:val="28"/>
          <w:szCs w:val="28"/>
        </w:rPr>
        <w:t>8</w:t>
      </w:r>
      <w:r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и 10 </w:t>
      </w:r>
      <w:r w:rsidRPr="00B436A2">
        <w:rPr>
          <w:rFonts w:ascii="Times New Roman" w:hAnsi="Times New Roman" w:cs="Times New Roman"/>
          <w:sz w:val="28"/>
          <w:szCs w:val="28"/>
        </w:rPr>
        <w:lastRenderedPageBreak/>
        <w:t xml:space="preserve">Федерального закона от 30.12.2009 № 384-ФЗ "Технический регламент о безопасности зданий и сооружений", </w:t>
      </w:r>
      <w:proofErr w:type="gramStart"/>
      <w:r w:rsidRPr="00B436A2">
        <w:rPr>
          <w:rFonts w:ascii="Times New Roman" w:hAnsi="Times New Roman" w:cs="Times New Roman"/>
          <w:sz w:val="28"/>
          <w:szCs w:val="28"/>
        </w:rPr>
        <w:t>выданное</w:t>
      </w:r>
      <w:proofErr w:type="gramEnd"/>
      <w:r w:rsidRPr="00B436A2">
        <w:rPr>
          <w:rFonts w:ascii="Times New Roman" w:hAnsi="Times New Roman" w:cs="Times New Roman"/>
          <w:sz w:val="28"/>
          <w:szCs w:val="28"/>
        </w:rPr>
        <w:t xml:space="preserve"> индивидуальным</w:t>
      </w:r>
      <w:r w:rsidRPr="00054829">
        <w:rPr>
          <w:rFonts w:ascii="Times New Roman" w:hAnsi="Times New Roman" w:cs="Times New Roman"/>
          <w:sz w:val="28"/>
          <w:szCs w:val="28"/>
        </w:rPr>
        <w:t xml:space="preserve"> предпринимателем или юридическим лицом, которые являются членами </w:t>
      </w:r>
      <w:proofErr w:type="spellStart"/>
      <w:r w:rsidRPr="00054829">
        <w:rPr>
          <w:rFonts w:ascii="Times New Roman" w:hAnsi="Times New Roman" w:cs="Times New Roman"/>
          <w:sz w:val="28"/>
          <w:szCs w:val="28"/>
        </w:rPr>
        <w:t>саморегулируемой</w:t>
      </w:r>
      <w:proofErr w:type="spellEnd"/>
      <w:r w:rsidRPr="00054829">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Указанные документы могут быть представлены заявителем по собственной инициативе.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Указанные документы заявитель может получить, обратившись в Управление </w:t>
      </w:r>
      <w:proofErr w:type="spellStart"/>
      <w:r w:rsidRPr="00054829">
        <w:rPr>
          <w:rFonts w:ascii="Times New Roman" w:hAnsi="Times New Roman" w:cs="Times New Roman"/>
          <w:sz w:val="28"/>
          <w:szCs w:val="28"/>
        </w:rPr>
        <w:t>Росреестра</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19. Заявление подается заявителем в свободной форме или по рекомендуемой форме, приведенной в приложении 1 к Административному регламенту.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Способы подачи документов заявителем: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личном обращении в Уполномоченный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посредством почтового отправления;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посредством обращения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посредством Единого и регионального порталов.</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20. В соответствии с частью 1 </w:t>
      </w:r>
      <w:r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30.12.2009 N 384-ФЗ</w:instrText>
      </w:r>
    </w:p>
    <w:p w:rsidR="0016229F" w:rsidRPr="00054829"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01.09.2013)"</w:instrText>
      </w:r>
      <w:r w:rsidRPr="00B436A2">
        <w:rPr>
          <w:rFonts w:ascii="Times New Roman" w:hAnsi="Times New Roman" w:cs="Times New Roman"/>
          <w:sz w:val="28"/>
          <w:szCs w:val="28"/>
        </w:rPr>
      </w:r>
      <w:r w:rsidRPr="00B436A2">
        <w:rPr>
          <w:rFonts w:ascii="Times New Roman" w:hAnsi="Times New Roman" w:cs="Times New Roman"/>
          <w:sz w:val="28"/>
          <w:szCs w:val="28"/>
        </w:rPr>
        <w:fldChar w:fldCharType="separate"/>
      </w:r>
      <w:r w:rsidRPr="00B436A2">
        <w:rPr>
          <w:rFonts w:ascii="Times New Roman" w:hAnsi="Times New Roman" w:cs="Times New Roman"/>
          <w:sz w:val="28"/>
          <w:szCs w:val="28"/>
        </w:rPr>
        <w:t>статьи 7</w:t>
      </w:r>
      <w:r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Федерального закона № 210-</w:t>
      </w:r>
      <w:r w:rsidRPr="00054829">
        <w:rPr>
          <w:rFonts w:ascii="Times New Roman" w:hAnsi="Times New Roman" w:cs="Times New Roman"/>
          <w:sz w:val="28"/>
          <w:szCs w:val="28"/>
        </w:rPr>
        <w:t>ФЗ запрещается требовать от заявителей: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436A2">
        <w:rPr>
          <w:rFonts w:ascii="Times New Roman" w:hAnsi="Times New Roman" w:cs="Times New Roman"/>
          <w:sz w:val="28"/>
          <w:szCs w:val="28"/>
        </w:rPr>
        <w:lastRenderedPageBreak/>
        <w:t>предусмотренных частью 1 статьи 1 Федерального закона № 210-ФЗ государственных и муниципальных услуг, в соответствии с нормативными</w:t>
      </w:r>
      <w:proofErr w:type="gramEnd"/>
      <w:r w:rsidRPr="00B436A2">
        <w:rPr>
          <w:rFonts w:ascii="Times New Roman" w:hAnsi="Times New Roman" w:cs="Times New Roman"/>
          <w:sz w:val="28"/>
          <w:szCs w:val="28"/>
        </w:rPr>
        <w:t xml:space="preserve"> </w:t>
      </w:r>
      <w:proofErr w:type="gramStart"/>
      <w:r w:rsidRPr="00B436A2">
        <w:rPr>
          <w:rFonts w:ascii="Times New Roman"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054829">
        <w:rPr>
          <w:rFonts w:ascii="Times New Roman" w:hAnsi="Times New Roman" w:cs="Times New Roman"/>
          <w:sz w:val="28"/>
          <w:szCs w:val="28"/>
        </w:rPr>
        <w:t>210-ФЗ перечень документов.</w:t>
      </w:r>
      <w:proofErr w:type="gramEnd"/>
      <w:r w:rsidRPr="00054829">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054829">
        <w:rPr>
          <w:rFonts w:ascii="Times New Roman" w:hAnsi="Times New Roman" w:cs="Times New Roman"/>
          <w:sz w:val="28"/>
          <w:szCs w:val="28"/>
        </w:rPr>
        <w:t xml:space="preserve"> также приносятся извинения за доставленные неудобства.</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B436A2">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w:t>
      </w:r>
      <w:r w:rsidRPr="00054829">
        <w:rPr>
          <w:rFonts w:ascii="Times New Roman" w:hAnsi="Times New Roman" w:cs="Times New Roman"/>
          <w:sz w:val="28"/>
          <w:szCs w:val="28"/>
        </w:rPr>
        <w:t xml:space="preserve">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Исчерпывающий перечень оснований для приостановления и (или) </w:t>
      </w:r>
      <w:r w:rsidRPr="00054829">
        <w:rPr>
          <w:rFonts w:ascii="Times New Roman" w:hAnsi="Times New Roman" w:cs="Times New Roman"/>
          <w:b/>
          <w:bCs/>
          <w:color w:val="auto"/>
          <w:sz w:val="28"/>
          <w:szCs w:val="28"/>
        </w:rPr>
        <w:lastRenderedPageBreak/>
        <w:t>отказа в предоставлении муниципальной услуги</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не предусмотрены.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22. Исчерпывающий перечень оснований для отказа в предоставлении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непредставление заявителем документов, предусмотренных подпунктами "а" и (или) "в" пункта 17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 </w:t>
      </w:r>
      <w:proofErr w:type="gramStart"/>
      <w:r w:rsidRPr="00054829">
        <w:rPr>
          <w:rFonts w:ascii="Times New Roman" w:hAnsi="Times New Roman" w:cs="Times New Roman"/>
          <w:sz w:val="28"/>
          <w:szCs w:val="28"/>
        </w:rPr>
        <w:t>Отказ в предоставлении муниципальной услуги по указанному основанию допускается в случае, если Уполномоченный орган после получения уведомления об отсутствии в ЕГРН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и</w:t>
      </w:r>
      <w:proofErr w:type="gramEnd"/>
      <w:r w:rsidRPr="00054829">
        <w:rPr>
          <w:rFonts w:ascii="Times New Roman" w:hAnsi="Times New Roman" w:cs="Times New Roman"/>
          <w:sz w:val="28"/>
          <w:szCs w:val="28"/>
        </w:rPr>
        <w:t xml:space="preserve">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непредставление заявителем документа, предусмотренного подпунктом "г" пункта 17 Административного регламента, в случае если садовый дом или жилой дом обременен правами третьих лиц;</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Размер платы, взимаемой с заявителя при предоставлении муниципальной услуги, и способы ее взимания</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23. Взимание платы за предоставление муниципальной услуги законодательством Российской Федерации,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не предусмотрено.</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Срок регистрации заявления заявителя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25. Заявления, поступившие в адрес Уполномоченного органа посредством почтовой связи, электронной почты, МФЦ подлежат обязательной регистрации не позднее следующего рабочего дня с момента поступления </w:t>
      </w:r>
      <w:proofErr w:type="gramStart"/>
      <w:r w:rsidRPr="00054829">
        <w:rPr>
          <w:rFonts w:ascii="Times New Roman" w:hAnsi="Times New Roman" w:cs="Times New Roman"/>
          <w:sz w:val="28"/>
          <w:szCs w:val="28"/>
        </w:rPr>
        <w:t>в</w:t>
      </w:r>
      <w:proofErr w:type="gramEnd"/>
      <w:r w:rsidRPr="00054829">
        <w:rPr>
          <w:rFonts w:ascii="Times New Roman" w:hAnsi="Times New Roman" w:cs="Times New Roman"/>
          <w:sz w:val="28"/>
          <w:szCs w:val="28"/>
        </w:rPr>
        <w:t xml:space="preserve"> </w:t>
      </w:r>
      <w:proofErr w:type="gramStart"/>
      <w:r w:rsidRPr="00054829">
        <w:rPr>
          <w:rFonts w:ascii="Times New Roman" w:hAnsi="Times New Roman" w:cs="Times New Roman"/>
          <w:sz w:val="28"/>
          <w:szCs w:val="28"/>
        </w:rPr>
        <w:t>Уполномоченный</w:t>
      </w:r>
      <w:proofErr w:type="gramEnd"/>
      <w:r w:rsidRPr="00054829">
        <w:rPr>
          <w:rFonts w:ascii="Times New Roman" w:hAnsi="Times New Roman" w:cs="Times New Roman"/>
          <w:sz w:val="28"/>
          <w:szCs w:val="28"/>
        </w:rPr>
        <w:t xml:space="preserve">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054829">
        <w:rPr>
          <w:rFonts w:ascii="Times New Roman" w:hAnsi="Times New Roman" w:cs="Times New Roman"/>
          <w:b/>
          <w:bCs/>
          <w:color w:val="auto"/>
          <w:sz w:val="28"/>
          <w:szCs w:val="28"/>
        </w:rPr>
        <w:t>мультимедийной</w:t>
      </w:r>
      <w:proofErr w:type="spellEnd"/>
      <w:r w:rsidRPr="00054829">
        <w:rPr>
          <w:rFonts w:ascii="Times New Roman" w:hAnsi="Times New Roman" w:cs="Times New Roman"/>
          <w:b/>
          <w:bCs/>
          <w:color w:val="auto"/>
          <w:sz w:val="28"/>
          <w:szCs w:val="28"/>
        </w:rPr>
        <w:t xml:space="preserve"> информации о порядке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w:t>
      </w:r>
      <w:r w:rsidRPr="00B436A2">
        <w:rPr>
          <w:rFonts w:ascii="Times New Roman" w:hAnsi="Times New Roman" w:cs="Times New Roman"/>
          <w:sz w:val="28"/>
          <w:szCs w:val="28"/>
        </w:rPr>
        <w:t xml:space="preserve">правилам </w:t>
      </w:r>
      <w:r w:rsidRPr="00B436A2">
        <w:rPr>
          <w:rFonts w:ascii="Times New Roman" w:hAnsi="Times New Roman" w:cs="Times New Roman"/>
          <w:sz w:val="28"/>
          <w:szCs w:val="28"/>
        </w:rPr>
        <w:lastRenderedPageBreak/>
        <w:t>противопожарного режима, нормам охраны труда. Помещения, в</w:t>
      </w:r>
      <w:r w:rsidRPr="00054829">
        <w:rPr>
          <w:rFonts w:ascii="Times New Roman" w:hAnsi="Times New Roman" w:cs="Times New Roman"/>
          <w:sz w:val="28"/>
          <w:szCs w:val="28"/>
        </w:rPr>
        <w:t xml:space="preserve"> которых предоставляется муниципальная услуга, должны быть оборудованы соответствующими информационными стендами, вывесками, указателями.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27. Места предоставления муниципальной услуги должны соответствовать требованиям к местам обслуживания </w:t>
      </w:r>
      <w:proofErr w:type="spellStart"/>
      <w:r w:rsidRPr="00054829">
        <w:rPr>
          <w:rFonts w:ascii="Times New Roman" w:hAnsi="Times New Roman" w:cs="Times New Roman"/>
          <w:sz w:val="28"/>
          <w:szCs w:val="28"/>
        </w:rPr>
        <w:t>маломобильных</w:t>
      </w:r>
      <w:proofErr w:type="spellEnd"/>
      <w:r w:rsidRPr="00054829">
        <w:rPr>
          <w:rFonts w:ascii="Times New Roman" w:hAnsi="Times New Roman" w:cs="Times New Roman"/>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28.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 информационных стендах, и в информационно-телекоммуникационной сети "Интернет" размещается информация, указанная в пунктах 10, 11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29.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Показатели доступности и качества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30. Показатели доступности: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возможность получения заявителем муниципальной услуги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31. Показатели качества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w:t>
      </w:r>
      <w:r w:rsidRPr="00054829">
        <w:rPr>
          <w:rFonts w:ascii="Times New Roman" w:hAnsi="Times New Roman" w:cs="Times New Roman"/>
          <w:sz w:val="28"/>
          <w:szCs w:val="28"/>
        </w:rPr>
        <w:lastRenderedPageBreak/>
        <w:t>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32. Заявителям обеспечивается возможность подачи заявления о предоставлении муниципальной услуги по принципу "одного окна".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Регистрация заявления в МФЦ осуществляется в соответствии с регламентом его работы.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Перечень административных процедур (действий), осуществляемых МФЦ при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информирование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прием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выдача документов, являющихся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устной форме (при личном обращении заявителя и по телефону) и письменной (при письменном обращении заявителя по почте, электронной почте, факсу).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Информирование заявителей о предоставлении муниципальной услуги осуществляется в соответствии с регламентом работы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Документы и информация, необходимые для предоставления муниципальной услуги, указаны в пунктах 17, 18 настоящего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Форму заявления заявитель может получить: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 информационном стенде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 специалиста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 официальном сайте, Едином и региональном порталах.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обращении заявителя в МФЦ обеспечивается передача заявления и документов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Сотрудники МФЦ не готовят документы, являющиеся результатом муниципальной услуги.</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Особенности предоставления муниципал</w:t>
      </w:r>
      <w:r>
        <w:rPr>
          <w:rFonts w:ascii="Times New Roman" w:hAnsi="Times New Roman" w:cs="Times New Roman"/>
          <w:b/>
          <w:bCs/>
          <w:color w:val="auto"/>
          <w:sz w:val="28"/>
          <w:szCs w:val="28"/>
        </w:rPr>
        <w:t>ьной услуги в электронной форме</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33. При предоставлении услуг в электронной форме посредством Единого портала, регионального портала, а также официального сайта органов местного самоуправления заявителю обеспечивается: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получение информации о порядке и сроках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запись на прием в Уполномоченный орган, МФЦ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формирование запроса;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прием и регистрация Уполномоченный органом запроса и иных документов, необходимых для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получение результата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е) получение сведений о ходе выполнения запроса;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 осуществление оценки качества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з</w:t>
      </w:r>
      <w:proofErr w:type="spellEnd"/>
      <w:r w:rsidRPr="00054829">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34. Требования к средствам электронной подписи при предоставлении муниципальной услуги в электронной форме устанавливаются в </w:t>
      </w:r>
      <w:r w:rsidRPr="00B436A2">
        <w:rPr>
          <w:rFonts w:ascii="Times New Roman" w:hAnsi="Times New Roman" w:cs="Times New Roman"/>
          <w:sz w:val="28"/>
          <w:szCs w:val="28"/>
        </w:rPr>
        <w:t>соответствии с Федеральным законом от 6 апреля 2011 года № 63-ФЗ "Об электронной подписи"</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54829">
        <w:rPr>
          <w:rFonts w:ascii="Times New Roman" w:hAnsi="Times New Roman" w:cs="Times New Roman"/>
          <w:sz w:val="28"/>
          <w:szCs w:val="28"/>
        </w:rPr>
        <w:t xml:space="preserve"> </w:t>
      </w:r>
      <w:proofErr w:type="gramStart"/>
      <w:r w:rsidRPr="00054829">
        <w:rPr>
          <w:rFonts w:ascii="Times New Roman" w:hAnsi="Times New Roman" w:cs="Times New Roman"/>
          <w:sz w:val="28"/>
          <w:szCs w:val="28"/>
        </w:rPr>
        <w:t xml:space="preserve">в целях приема обращений за предоставлением такой услуги, осуществляются в </w:t>
      </w:r>
      <w:r w:rsidRPr="00B436A2">
        <w:rPr>
          <w:rFonts w:ascii="Times New Roman" w:hAnsi="Times New Roman" w:cs="Times New Roman"/>
          <w:sz w:val="28"/>
          <w:szCs w:val="28"/>
        </w:rPr>
        <w:t>соответствии с Постановлением Правительства Российской Федерации от 25 августа 2012 года № 852 «Об утверждении Правил использования</w:t>
      </w:r>
      <w:r w:rsidRPr="00054829">
        <w:rPr>
          <w:rFonts w:ascii="Times New Roman" w:hAnsi="Times New Roman" w:cs="Times New Roman"/>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054829">
        <w:rPr>
          <w:rFonts w:ascii="Times New Roman" w:hAnsi="Times New Roman" w:cs="Times New Roman"/>
          <w:sz w:val="28"/>
          <w:szCs w:val="28"/>
        </w:rPr>
        <w:t>.</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054829">
        <w:rPr>
          <w:rFonts w:ascii="Times New Roman" w:hAnsi="Times New Roman" w:cs="Times New Roman"/>
          <w:sz w:val="28"/>
          <w:szCs w:val="28"/>
        </w:rPr>
        <w:t>ии и ау</w:t>
      </w:r>
      <w:proofErr w:type="gramEnd"/>
      <w:r w:rsidRPr="00054829">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36. Заявление в форме электронного документа представляется в </w:t>
      </w:r>
      <w:r w:rsidRPr="00054829">
        <w:rPr>
          <w:rFonts w:ascii="Times New Roman" w:hAnsi="Times New Roman" w:cs="Times New Roman"/>
          <w:sz w:val="28"/>
          <w:szCs w:val="28"/>
        </w:rPr>
        <w:lastRenderedPageBreak/>
        <w:t>Уполномоченный орган по выбору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электронной подписью заявителя (представителя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лица, действующего от имени юридического лица без доверенности;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подаче заявлений к ним прилагаются документы, указанные в пункте 17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Заявление и прилагаемые к нему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Заявления представляются в Уполномоченный орган в виде файлов в формате </w:t>
      </w:r>
      <w:proofErr w:type="spellStart"/>
      <w:r w:rsidRPr="00054829">
        <w:rPr>
          <w:rFonts w:ascii="Times New Roman" w:hAnsi="Times New Roman" w:cs="Times New Roman"/>
          <w:sz w:val="28"/>
          <w:szCs w:val="28"/>
        </w:rPr>
        <w:t>doc</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docx</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txt</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xls</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xlsx</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rtf</w:t>
      </w:r>
      <w:proofErr w:type="spellEnd"/>
      <w:r w:rsidRPr="00054829">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XML-схемы, использующиеся для формирования XML-документов, считаются введенными в действие по истечении двух месяцев со дня их </w:t>
      </w:r>
      <w:r w:rsidRPr="00054829">
        <w:rPr>
          <w:rFonts w:ascii="Times New Roman" w:hAnsi="Times New Roman" w:cs="Times New Roman"/>
          <w:sz w:val="28"/>
          <w:szCs w:val="28"/>
        </w:rPr>
        <w:lastRenderedPageBreak/>
        <w:t>размещения на официальном сайте.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Случаи и порядок предоставления муниципальной услуги в упреждающем (</w:t>
      </w:r>
      <w:proofErr w:type="spellStart"/>
      <w:r w:rsidRPr="00054829">
        <w:rPr>
          <w:rFonts w:ascii="Times New Roman" w:hAnsi="Times New Roman" w:cs="Times New Roman"/>
          <w:sz w:val="28"/>
          <w:szCs w:val="28"/>
        </w:rPr>
        <w:t>проактивном</w:t>
      </w:r>
      <w:proofErr w:type="spellEnd"/>
      <w:r w:rsidRPr="00054829">
        <w:rPr>
          <w:rFonts w:ascii="Times New Roman" w:hAnsi="Times New Roman" w:cs="Times New Roman"/>
          <w:sz w:val="28"/>
          <w:szCs w:val="28"/>
        </w:rPr>
        <w:t>) режиме.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38. Случаи предоставления муниципальной услуги в упреждающем (</w:t>
      </w:r>
      <w:proofErr w:type="spellStart"/>
      <w:r w:rsidRPr="00054829">
        <w:rPr>
          <w:rFonts w:ascii="Times New Roman" w:hAnsi="Times New Roman" w:cs="Times New Roman"/>
          <w:sz w:val="28"/>
          <w:szCs w:val="28"/>
        </w:rPr>
        <w:t>проактивном</w:t>
      </w:r>
      <w:proofErr w:type="spellEnd"/>
      <w:r w:rsidRPr="00054829">
        <w:rPr>
          <w:rFonts w:ascii="Times New Roman" w:hAnsi="Times New Roman" w:cs="Times New Roman"/>
          <w:sz w:val="28"/>
          <w:szCs w:val="28"/>
        </w:rPr>
        <w:t>) режиме не предусмотрены.</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16229F" w:rsidRPr="00054829"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39. Предоставление муниципальной услуги включает в себя следующие административные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прием и регистрация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формирование и направление межведомственных запросов, получение ответов на них;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уведомление заявителя о необходимости представить дополнительные документы;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принятие решения о предоставлении или об отказе в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выдача (направление) заявителю решения о признании (об отказе в признании)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Предоставление муниципальной услуги отдельным категориям заявителей, объединенных общими признаками, в том числе в отношении </w:t>
      </w:r>
      <w:r w:rsidRPr="00054829">
        <w:rPr>
          <w:rFonts w:ascii="Times New Roman" w:hAnsi="Times New Roman" w:cs="Times New Roman"/>
          <w:sz w:val="28"/>
          <w:szCs w:val="28"/>
        </w:rPr>
        <w:lastRenderedPageBreak/>
        <w:t>результата муниципальной услуги, за получением которого они обратились, не предусмотрено.</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Прием и регистрация заявления о предоставлении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40. Основанием для начала административной процедуры является поступившее Специалисту администрации заявление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должностным лицом, ответственным за прием и регистрацию заявления о предоставлении муниципальной услуги,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административного действия, входящего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прием и регистрация заявления, выдача расписки в получении документов (продолжительность и (или) максимальный срок выполнения - в течение 1 рабочего дня с момента поступления, в случае личного обращения заявителя</w:t>
      </w:r>
      <w:r>
        <w:rPr>
          <w:rFonts w:ascii="Times New Roman" w:hAnsi="Times New Roman" w:cs="Times New Roman"/>
          <w:sz w:val="28"/>
          <w:szCs w:val="28"/>
        </w:rPr>
        <w:t xml:space="preserve"> </w:t>
      </w:r>
      <w:r w:rsidRPr="00054829">
        <w:rPr>
          <w:rFonts w:ascii="Times New Roman" w:hAnsi="Times New Roman" w:cs="Times New Roman"/>
          <w:sz w:val="28"/>
          <w:szCs w:val="28"/>
        </w:rPr>
        <w:t>-15 минут с момента получения заявления).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поступившее заявление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1 рабочий день.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в электронном документообороте.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 регистрация заявления о предоставлении муниципальной услуги в электронном документообороте с присвоением входящего номера и указанием даты поступления.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Формирование и направление межведомственных запросов, получение ответов на них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41. Основанием для начала административной процедуры является зарегистрированное заявление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формирование и направление </w:t>
      </w:r>
      <w:r w:rsidRPr="00054829">
        <w:rPr>
          <w:rFonts w:ascii="Times New Roman" w:hAnsi="Times New Roman" w:cs="Times New Roman"/>
          <w:sz w:val="28"/>
          <w:szCs w:val="28"/>
        </w:rPr>
        <w:lastRenderedPageBreak/>
        <w:t>межведомственных запросов в органы, участвующие в предоставлении муниципальной услуги, и получение ответа на межведомственные запросы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анализ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получение ответа на межведомственные запросы (продолжительность и (или) максимальный срок выполнения-10 календарных дней со дня регистрации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отсутствие документов, необходимых для предоставления муниципальной услуги, указанных в пункте 17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10 календарных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получение ответа на межведомственный запрос.</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выполнения административной процедуры: регистрация ответа на межведомственный запрос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Уведомление заявителя о необходимости представить дополнительные документы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42. Основанием для начала административной процедуры является 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подготовку и направление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предусмотренный подпунктом "б" пункта 17 Административного регламента, или нотариально заверенную копию такого документа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подписание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xml:space="preserve">, предусмотренный подпунктом "б" пункта 17 Административного регламента, </w:t>
      </w:r>
      <w:r w:rsidRPr="00054829">
        <w:rPr>
          <w:rFonts w:ascii="Times New Roman" w:hAnsi="Times New Roman" w:cs="Times New Roman"/>
          <w:sz w:val="28"/>
          <w:szCs w:val="28"/>
        </w:rPr>
        <w:lastRenderedPageBreak/>
        <w:t xml:space="preserve">или нотариально заверенную копию такого документа является Глава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лицо, его замещающее.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подготовка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- 3 календарных дня со дня поступление в Уполномоченный орган уведомления об отсутствии в ЕГРН сведений о зарегистрированных правах на садовый дом или жилой дом;</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подписание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- 2 календарных дня со дня подготовки уведомления);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направление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- 3 календарных дня со дня подписания уведомления).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отсутствие документа, предусмотренного подпунктом "б" пункта 17 Административного регламента, или нотариально заверенную копию такого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8 календарных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выданное (направленное) заявителю уведомление нарочно или по адресу, указанному в заявлении, либо через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уведомления заявителю, получение заявителем документов подтверждается подписью заявителя на копии уведомления;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направления заявителю уведомления почтой, получение заявителем уведомления подтверждается уведомлением о вручении;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случае направления заявителю уведомления электронной почтой, направление заявителю уведомления подтверждается </w:t>
      </w:r>
      <w:proofErr w:type="gramStart"/>
      <w:r w:rsidRPr="00054829">
        <w:rPr>
          <w:rFonts w:ascii="Times New Roman" w:hAnsi="Times New Roman" w:cs="Times New Roman"/>
          <w:sz w:val="28"/>
          <w:szCs w:val="28"/>
        </w:rPr>
        <w:t>распечатанным</w:t>
      </w:r>
      <w:proofErr w:type="gram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скриншотом</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уведомления в МФЦ, получение заявителем уведомления отображается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Принятие решения о предоставлении или об отказе в предоставлении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43. Основанием для начала административной процедуры является </w:t>
      </w:r>
      <w:r w:rsidRPr="00054829">
        <w:rPr>
          <w:rFonts w:ascii="Times New Roman" w:hAnsi="Times New Roman" w:cs="Times New Roman"/>
          <w:sz w:val="28"/>
          <w:szCs w:val="28"/>
        </w:rPr>
        <w:lastRenderedPageBreak/>
        <w:t>зарегистрированное заявление о предоставлении муниципальной услуги и документы, необходимые для принятия решения о ее предоставлении.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должностным лицом, ответственным за анализ документов, подготовку документа, являющегося результатом муниципальной услуги,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принятие решения о предоставлении муниципальной услуги или об отказе в ее предоставлении является Глава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лицо, его замещающее.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анализ документов, необходимых для принятия решения о предоставлении муниципальной услуги (продолжительность и (или) максимальный срок выполнения - в течение 3 календарных дня со дня поступления документов, необходимых для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подготовка проекта решения о предоставлении муниципальной услуги либо об отказе в ее предоставлении (продолжительность и (или) максимальный срок выполнени</w:t>
      </w:r>
      <w:proofErr w:type="gramStart"/>
      <w:r w:rsidRPr="00054829">
        <w:rPr>
          <w:rFonts w:ascii="Times New Roman" w:hAnsi="Times New Roman" w:cs="Times New Roman"/>
          <w:sz w:val="28"/>
          <w:szCs w:val="28"/>
        </w:rPr>
        <w:t>я-</w:t>
      </w:r>
      <w:proofErr w:type="gramEnd"/>
      <w:r w:rsidRPr="00054829">
        <w:rPr>
          <w:rFonts w:ascii="Times New Roman" w:hAnsi="Times New Roman" w:cs="Times New Roman"/>
          <w:sz w:val="28"/>
          <w:szCs w:val="28"/>
        </w:rPr>
        <w:t xml:space="preserve"> в течение 2 календарных дней со дня проведения анализа документов);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принятие решения о предоставлении муниципальной услуги либо об отказе в ее предоставлении путем подписания соответствующего документа, являющегося результатом предоставления муниципальной услуги (продолжительность и (или) максимальный срок выполнения - в течение 2 календарных дней со дня подготовки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наличие (отсутствие) оснований для отказа в предоставлении муниципальной услуги, указанных в пункте 22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7 календарных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Подписанный документ, являющийся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административной процедуры, регистрируется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Выдача (направление) заявителю решения о признании (об отказе в признании) садового дома жилым домом или жилого дома садовым домом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44. Основанием для начала административной процедуры является регистрация подписанного документа, являющегося результатом </w:t>
      </w:r>
      <w:r w:rsidRPr="00054829">
        <w:rPr>
          <w:rFonts w:ascii="Times New Roman" w:hAnsi="Times New Roman" w:cs="Times New Roman"/>
          <w:sz w:val="28"/>
          <w:szCs w:val="28"/>
        </w:rPr>
        <w:lastRenderedPageBreak/>
        <w:t>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административного действия, входящего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- 2 рабочих дня со дня регистрации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зарегистрированный документ, являющийся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2 рабочих дня.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направления заявителю документов почтой, получение заявителем документов подтверждается уведомлением о вручении;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случае направления заявителю документов электронной почтой, направление документов подтверждается </w:t>
      </w:r>
      <w:proofErr w:type="gramStart"/>
      <w:r w:rsidRPr="00054829">
        <w:rPr>
          <w:rFonts w:ascii="Times New Roman" w:hAnsi="Times New Roman" w:cs="Times New Roman"/>
          <w:sz w:val="28"/>
          <w:szCs w:val="28"/>
        </w:rPr>
        <w:t>распечатанным</w:t>
      </w:r>
      <w:proofErr w:type="gram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скриншотом</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в МФЦ, получение заявителем документов отображается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Исправление допущенных опечаток и ошибок в выданных в результате предоставления муниципальной услуги документах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45. 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регистрация заявления (продолжительность и (или) максимальный срок выполнения административного действия - 1 рабочий день со дня поступления заявления);</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(продолжительность и (или) максимальный срок выполнения административного действия - 2 рабочих дня со дня регистрации заявления);</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 - 2 рабочих дня со дня принятия соответствующего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 - 1 рабочий день со дня подписания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6 рабочих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административной процедуры, нарочно или по адресу, указанному в заявлении, либо через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являющихся результатом предоставления муниципальной услуги,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получение заявителем документов отображается в электронном документообороте.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 содержащий опечатки и (или) ошибки, после замены подлежит уничтожению.</w:t>
      </w:r>
    </w:p>
    <w:p w:rsidR="0016229F" w:rsidRPr="00054829" w:rsidRDefault="0016229F" w:rsidP="0016229F">
      <w:pPr>
        <w:pStyle w:val="HEADERTEXT"/>
        <w:rPr>
          <w:rFonts w:ascii="Times New Roman" w:hAnsi="Times New Roman" w:cs="Times New Roman"/>
          <w:b/>
          <w:bCs/>
          <w:color w:val="auto"/>
          <w:sz w:val="28"/>
          <w:szCs w:val="28"/>
        </w:rPr>
      </w:pPr>
    </w:p>
    <w:p w:rsidR="0016229F" w:rsidRPr="00054829"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IV. Формы </w:t>
      </w:r>
      <w:proofErr w:type="gramStart"/>
      <w:r w:rsidRPr="00054829">
        <w:rPr>
          <w:rFonts w:ascii="Times New Roman" w:hAnsi="Times New Roman" w:cs="Times New Roman"/>
          <w:b/>
          <w:bCs/>
          <w:color w:val="auto"/>
          <w:sz w:val="28"/>
          <w:szCs w:val="28"/>
        </w:rPr>
        <w:t>контроля за</w:t>
      </w:r>
      <w:proofErr w:type="gramEnd"/>
      <w:r w:rsidRPr="00054829">
        <w:rPr>
          <w:rFonts w:ascii="Times New Roman" w:hAnsi="Times New Roman" w:cs="Times New Roman"/>
          <w:b/>
          <w:bCs/>
          <w:color w:val="auto"/>
          <w:sz w:val="28"/>
          <w:szCs w:val="28"/>
        </w:rPr>
        <w:t xml:space="preserve"> исполнением административного регламента </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Порядок осуществления текущего </w:t>
      </w:r>
      <w:proofErr w:type="gramStart"/>
      <w:r w:rsidRPr="00054829">
        <w:rPr>
          <w:rFonts w:ascii="Times New Roman" w:hAnsi="Times New Roman" w:cs="Times New Roman"/>
          <w:b/>
          <w:bCs/>
          <w:color w:val="auto"/>
          <w:sz w:val="28"/>
          <w:szCs w:val="28"/>
        </w:rPr>
        <w:t>контроля за</w:t>
      </w:r>
      <w:proofErr w:type="gramEnd"/>
      <w:r w:rsidRPr="00054829">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46. Текущий </w:t>
      </w:r>
      <w:proofErr w:type="gramStart"/>
      <w:r w:rsidRPr="00054829">
        <w:rPr>
          <w:rFonts w:ascii="Times New Roman" w:hAnsi="Times New Roman" w:cs="Times New Roman"/>
          <w:sz w:val="28"/>
          <w:szCs w:val="28"/>
        </w:rPr>
        <w:t>контроль за</w:t>
      </w:r>
      <w:proofErr w:type="gramEnd"/>
      <w:r w:rsidRPr="0005482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лицом, его замещающим.</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47. </w:t>
      </w:r>
      <w:proofErr w:type="gramStart"/>
      <w:r w:rsidRPr="00054829">
        <w:rPr>
          <w:rFonts w:ascii="Times New Roman" w:hAnsi="Times New Roman" w:cs="Times New Roman"/>
          <w:sz w:val="28"/>
          <w:szCs w:val="28"/>
        </w:rPr>
        <w:t>Контроль за</w:t>
      </w:r>
      <w:proofErr w:type="gramEnd"/>
      <w:r w:rsidRPr="00054829">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заместителя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лица, его замещающего.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Периодичность проведения плановых проверок - 1 раз в квартал.</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48. Внеплановые проверки проводятся в случае выявления нарушения Специалистом администрации,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49. Результаты проверки оформляются в форме акта, который подписывается лицами, участвующими в проведении проверки.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Ответственность должностных лиц и муниципальных служащих органа </w:t>
      </w:r>
      <w:r w:rsidRPr="00054829">
        <w:rPr>
          <w:rFonts w:ascii="Times New Roman" w:hAnsi="Times New Roman" w:cs="Times New Roman"/>
          <w:b/>
          <w:bCs/>
          <w:color w:val="auto"/>
          <w:sz w:val="28"/>
          <w:szCs w:val="28"/>
        </w:rPr>
        <w:lastRenderedPageBreak/>
        <w:t xml:space="preserve">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52.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16229F" w:rsidRPr="00657A55" w:rsidRDefault="0016229F" w:rsidP="0016229F">
      <w:pPr>
        <w:pStyle w:val="FORMATTEXT0"/>
        <w:ind w:firstLine="568"/>
        <w:jc w:val="both"/>
        <w:rPr>
          <w:rFonts w:ascii="Times New Roman" w:hAnsi="Times New Roman" w:cs="Times New Roman"/>
          <w:sz w:val="28"/>
          <w:szCs w:val="28"/>
        </w:rPr>
      </w:pPr>
      <w:r w:rsidRPr="00657A55">
        <w:rPr>
          <w:rFonts w:ascii="Times New Roman" w:hAnsi="Times New Roman" w:cs="Times New Roman"/>
          <w:sz w:val="28"/>
          <w:szCs w:val="28"/>
        </w:rPr>
        <w:t xml:space="preserve">53. </w:t>
      </w:r>
      <w:proofErr w:type="gramStart"/>
      <w:r w:rsidRPr="00657A55">
        <w:rPr>
          <w:rFonts w:ascii="Times New Roman" w:hAnsi="Times New Roman" w:cs="Times New Roman"/>
          <w:sz w:val="28"/>
          <w:szCs w:val="28"/>
        </w:rPr>
        <w:t xml:space="preserve">В соответствии со </w:t>
      </w:r>
      <w:r w:rsidRPr="00657A55">
        <w:rPr>
          <w:rFonts w:ascii="Times New Roman" w:hAnsi="Times New Roman" w:cs="Times New Roman"/>
          <w:sz w:val="28"/>
          <w:szCs w:val="28"/>
        </w:rPr>
        <w:fldChar w:fldCharType="begin"/>
      </w:r>
      <w:r w:rsidRPr="00657A55">
        <w:rPr>
          <w:rFonts w:ascii="Times New Roman" w:hAnsi="Times New Roman" w:cs="Times New Roman"/>
          <w:sz w:val="28"/>
          <w:szCs w:val="28"/>
        </w:rPr>
        <w:instrText xml:space="preserve"> HYPERLINK "kodeks://link/d?nd=446497820&amp;point=mark=00000000000000000000000000000000000000000000000001C40LKV"\o"’’Об административных правонарушениях (с изменениями на 1 июля 2022 года)’’</w:instrText>
      </w:r>
      <w:proofErr w:type="gramEnd"/>
    </w:p>
    <w:p w:rsidR="0016229F" w:rsidRPr="00657A55" w:rsidRDefault="0016229F" w:rsidP="0016229F">
      <w:pPr>
        <w:pStyle w:val="FORMATTEXT0"/>
        <w:ind w:firstLine="568"/>
        <w:jc w:val="both"/>
        <w:rPr>
          <w:rFonts w:ascii="Times New Roman" w:hAnsi="Times New Roman" w:cs="Times New Roman"/>
          <w:sz w:val="28"/>
          <w:szCs w:val="28"/>
        </w:rPr>
      </w:pPr>
      <w:r w:rsidRPr="00657A55">
        <w:rPr>
          <w:rFonts w:ascii="Times New Roman" w:hAnsi="Times New Roman" w:cs="Times New Roman"/>
          <w:sz w:val="28"/>
          <w:szCs w:val="28"/>
        </w:rPr>
        <w:instrText>Закон Ханты-Мансийского автономного округа - Югры от 11.06.2010 N 102-оз</w:instrText>
      </w:r>
    </w:p>
    <w:p w:rsidR="0016229F" w:rsidRPr="00054829" w:rsidRDefault="0016229F" w:rsidP="0016229F">
      <w:pPr>
        <w:pStyle w:val="FORMATTEXT0"/>
        <w:ind w:firstLine="568"/>
        <w:jc w:val="both"/>
        <w:rPr>
          <w:rFonts w:ascii="Times New Roman" w:hAnsi="Times New Roman" w:cs="Times New Roman"/>
          <w:sz w:val="28"/>
          <w:szCs w:val="28"/>
        </w:rPr>
      </w:pPr>
      <w:r w:rsidRPr="00657A55">
        <w:rPr>
          <w:rFonts w:ascii="Times New Roman" w:hAnsi="Times New Roman" w:cs="Times New Roman"/>
          <w:sz w:val="28"/>
          <w:szCs w:val="28"/>
        </w:rPr>
        <w:instrText>Статус: действующая редакция"</w:instrText>
      </w:r>
      <w:r w:rsidRPr="00657A55">
        <w:rPr>
          <w:rFonts w:ascii="Times New Roman" w:hAnsi="Times New Roman" w:cs="Times New Roman"/>
          <w:sz w:val="28"/>
          <w:szCs w:val="28"/>
        </w:rPr>
      </w:r>
      <w:r w:rsidRPr="00657A55">
        <w:rPr>
          <w:rFonts w:ascii="Times New Roman" w:hAnsi="Times New Roman" w:cs="Times New Roman"/>
          <w:sz w:val="28"/>
          <w:szCs w:val="28"/>
        </w:rPr>
        <w:fldChar w:fldCharType="separate"/>
      </w:r>
      <w:proofErr w:type="gramStart"/>
      <w:r w:rsidRPr="00657A55">
        <w:rPr>
          <w:rFonts w:ascii="Times New Roman" w:hAnsi="Times New Roman" w:cs="Times New Roman"/>
          <w:sz w:val="28"/>
          <w:szCs w:val="28"/>
        </w:rPr>
        <w:t>статьей 9.6 Закона Ханты-Мансийского автономного округа</w:t>
      </w:r>
      <w:r>
        <w:rPr>
          <w:rFonts w:ascii="Times New Roman" w:hAnsi="Times New Roman" w:cs="Times New Roman"/>
          <w:sz w:val="28"/>
          <w:szCs w:val="28"/>
        </w:rPr>
        <w:t xml:space="preserve"> </w:t>
      </w:r>
      <w:r w:rsidRPr="00657A55">
        <w:rPr>
          <w:rFonts w:ascii="Times New Roman" w:hAnsi="Times New Roman" w:cs="Times New Roman"/>
          <w:sz w:val="28"/>
          <w:szCs w:val="28"/>
        </w:rPr>
        <w:t>-</w:t>
      </w:r>
      <w:r>
        <w:rPr>
          <w:rFonts w:ascii="Times New Roman" w:hAnsi="Times New Roman" w:cs="Times New Roman"/>
          <w:sz w:val="28"/>
          <w:szCs w:val="28"/>
        </w:rPr>
        <w:t xml:space="preserve"> </w:t>
      </w:r>
      <w:r w:rsidRPr="00657A55">
        <w:rPr>
          <w:rFonts w:ascii="Times New Roman" w:hAnsi="Times New Roman" w:cs="Times New Roman"/>
          <w:sz w:val="28"/>
          <w:szCs w:val="28"/>
        </w:rPr>
        <w:t>Югры от 11.06.2010 № 102-оз "Об административных правонарушениях"</w:t>
      </w:r>
      <w:r w:rsidRPr="00657A55">
        <w:rPr>
          <w:rFonts w:ascii="Times New Roman" w:hAnsi="Times New Roman" w:cs="Times New Roman"/>
          <w:sz w:val="28"/>
          <w:szCs w:val="28"/>
        </w:rPr>
        <w:fldChar w:fldCharType="end"/>
      </w:r>
      <w:r w:rsidRPr="00657A55">
        <w:rPr>
          <w:rFonts w:ascii="Times New Roman" w:hAnsi="Times New Roman" w:cs="Times New Roman"/>
          <w:sz w:val="28"/>
          <w:szCs w:val="28"/>
        </w:rPr>
        <w:t xml:space="preserve"> должностные лица Уполномоченного органа,</w:t>
      </w:r>
      <w:r w:rsidRPr="00054829">
        <w:rPr>
          <w:rFonts w:ascii="Times New Roman" w:hAnsi="Times New Roman" w:cs="Times New Roman"/>
          <w:sz w:val="28"/>
          <w:szCs w:val="28"/>
        </w:rPr>
        <w:t xml:space="preserve">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054829">
        <w:rPr>
          <w:rFonts w:ascii="Times New Roman" w:hAnsi="Times New Roman" w:cs="Times New Roman"/>
          <w:sz w:val="28"/>
          <w:szCs w:val="28"/>
        </w:rPr>
        <w:t xml:space="preserve"> </w:t>
      </w:r>
      <w:proofErr w:type="gramStart"/>
      <w:r w:rsidRPr="00054829">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w:t>
      </w:r>
      <w:proofErr w:type="gramEnd"/>
      <w:r w:rsidRPr="00054829">
        <w:rPr>
          <w:rFonts w:ascii="Times New Roman" w:hAnsi="Times New Roman" w:cs="Times New Roman"/>
          <w:sz w:val="28"/>
          <w:szCs w:val="28"/>
        </w:rPr>
        <w:t xml:space="preserve">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16229F" w:rsidRPr="00054829" w:rsidRDefault="0016229F" w:rsidP="0016229F">
      <w:pPr>
        <w:pStyle w:val="HEADERTEXT"/>
        <w:jc w:val="center"/>
        <w:outlineLvl w:val="4"/>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54. </w:t>
      </w:r>
      <w:proofErr w:type="gramStart"/>
      <w:r w:rsidRPr="00054829">
        <w:rPr>
          <w:rFonts w:ascii="Times New Roman" w:hAnsi="Times New Roman" w:cs="Times New Roman"/>
          <w:sz w:val="28"/>
          <w:szCs w:val="28"/>
        </w:rPr>
        <w:t xml:space="preserve">Жалоба на решения, действия (бездействие) муниципальных служащих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подается для </w:t>
      </w:r>
      <w:r w:rsidRPr="00054829">
        <w:rPr>
          <w:rFonts w:ascii="Times New Roman" w:hAnsi="Times New Roman" w:cs="Times New Roman"/>
          <w:sz w:val="28"/>
          <w:szCs w:val="28"/>
        </w:rPr>
        <w:lastRenderedPageBreak/>
        <w:t xml:space="preserve">рассмотрения в администрацию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в письменной форме, в том числе при личном приеме заявителя, по почте, через МФЦ или в электронном виде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w:t>
      </w:r>
      <w:proofErr w:type="gramEnd"/>
      <w:r w:rsidRPr="00054829">
        <w:rPr>
          <w:rFonts w:ascii="Times New Roman" w:hAnsi="Times New Roman" w:cs="Times New Roman"/>
          <w:sz w:val="28"/>
          <w:szCs w:val="28"/>
        </w:rPr>
        <w:t xml:space="preserve"> услуги органами, предоставляющими муниципальную услугу, их должностными лицами, муниципальными служащими (далее - система досудебного обжалования) с использованием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55. В случае</w:t>
      </w:r>
      <w:proofErr w:type="gramStart"/>
      <w:r w:rsidRPr="00054829">
        <w:rPr>
          <w:rFonts w:ascii="Times New Roman" w:hAnsi="Times New Roman" w:cs="Times New Roman"/>
          <w:sz w:val="28"/>
          <w:szCs w:val="28"/>
        </w:rPr>
        <w:t>,</w:t>
      </w:r>
      <w:proofErr w:type="gramEnd"/>
      <w:r w:rsidRPr="00054829">
        <w:rPr>
          <w:rFonts w:ascii="Times New Roman" w:hAnsi="Times New Roman" w:cs="Times New Roman"/>
          <w:sz w:val="28"/>
          <w:szCs w:val="28"/>
        </w:rPr>
        <w:t xml:space="preserve"> если обжалуются решения заместителя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лица, его замещающего, жалоба направляется в адрес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56. </w:t>
      </w:r>
      <w:proofErr w:type="gramStart"/>
      <w:r w:rsidRPr="00054829">
        <w:rPr>
          <w:rFonts w:ascii="Times New Roman" w:hAnsi="Times New Roman" w:cs="Times New Roman"/>
          <w:sz w:val="28"/>
          <w:szCs w:val="28"/>
        </w:rPr>
        <w:t>Жалоба на решения, действия (бездействие) МФЦ либо его руководителя подается для рассмотрения в Автономное учреждение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"Многофункциональный центр предоставления государственных и муниципальных услуг Югры"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АУ "Многофункциональный центр 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Жалоба на решения, действия (бездействие) АУ "Многофункциональный центр Югры" либо его руководителя подается для рассмотрения в Департамент экономического развития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57. 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58.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054829">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59. Прием жалоб в письменной форме осуществляют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 а Уполномоченный орган - по месту его нахождения.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60. Время приема жалоб должно совпадать с графиком предоставления муниципальных услуг МФЦ, а также с графиком работы Уполномоченного органа.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62. При подаче жалобы в электронной форме документы, указанные в пункте 56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63. </w:t>
      </w:r>
      <w:proofErr w:type="gramStart"/>
      <w:r w:rsidRPr="00054829">
        <w:rPr>
          <w:rFonts w:ascii="Times New Roman" w:hAnsi="Times New Roman" w:cs="Times New Roman"/>
          <w:sz w:val="28"/>
          <w:szCs w:val="28"/>
        </w:rPr>
        <w:t xml:space="preserve">В случае подачи заявителем жалобы на решения и действия (бездействие)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через МФЦ последний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этом срок рассмотрения жалобы исчисляется со дня ее регистрации в Уполномоченном органе.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64. В случае если жалоба подана заявителем в МФЦ, в компетенцию которого не входит ее рассмотрение, в течение 3 рабочих дней со дня ее регистрации она направляется в уполномоченный на ее рассмотрение орган (далее - уполномоченный орган по рассмотрению жалобы), о чем заявитель информируется в письменной форме.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этом срок рассмотрения жалобы исчисляется со дня ее регистрации в уполномоченном органе по рассмотрению жалобы.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65. В Уполномоченном органе, МФЦ определяются уполномоченные на рассмотрение жалоб должностные лица, которые обеспечивают: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прием и рассмотрение жалоб в соответствии с требованиями настоящего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направление жалоб в уполномоченный на их рассмотрение орган в соответствии с пунктом 62 настоящего раздела.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66. В случае установления в ходе или по результатам </w:t>
      </w:r>
      <w:proofErr w:type="gramStart"/>
      <w:r w:rsidRPr="0005482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82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67. Администрация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обеспечивает: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а) оснащение мест приема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б) информирование заявителей о порядке обжалования решений и действий (бездействия)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ее должностных лиц, муниципальных служащих посредством размещения информации на стендах в местах предоставления муниципальной услуги, на официальном сайте, на региональном портале;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ее должностных лиц, муниципальных служащих, в том числе по телефону, электронной почте, при личном приеме;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заключение соглашений о взаимодействии в части осуществления МФЦ приема жалоб и выдачи заявителям результатов их рассмотрения;</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xml:space="preserve">) формирование и представление ежеквартально, не позднее 10 числа месяца следующего за отчетным кварталом, Главе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68. МФЦ обеспечивает: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оснащение мест приема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информирование заявителей о порядке обжалования решений и действий (бездействия) МФЦ либо его работников посредством размещения информации на стендах в месте предоставления муниципальной услуги, на его официальном сайте, на региональном портале;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консультирование заявителей о порядке обжалования решений и действий (бездействия) МФЦ либо его работников, в том числе по телефону, электронной почте, при личном приеме;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г) формирование и представление ежеквартально Главе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с отчетом об исполнении муниципального задания, информации о полученных и рассмотренных жалобах (в том числе о количестве удовлетворенных и неудовлетворенных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69.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70. В случае обжалования отказа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ее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71. По результатам рассмотрения жалобы в соответствии с частью 7 статьи 11.2 Федерального закона </w:t>
      </w:r>
      <w:r>
        <w:rPr>
          <w:rFonts w:ascii="Times New Roman" w:hAnsi="Times New Roman" w:cs="Times New Roman"/>
          <w:sz w:val="28"/>
          <w:szCs w:val="28"/>
        </w:rPr>
        <w:t>№</w:t>
      </w:r>
      <w:r w:rsidRPr="00054829">
        <w:rPr>
          <w:rFonts w:ascii="Times New Roman" w:hAnsi="Times New Roman" w:cs="Times New Roman"/>
          <w:sz w:val="28"/>
          <w:szCs w:val="28"/>
        </w:rPr>
        <w:t xml:space="preserve"> 210-ФЗ Уполномоченный орган либо МФЦ принимают решение об ее удовлетворении, либо об отказе в ее удовлетворении в форме своего акта.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72. В случае признания жалобы подлежащей удовлетворению, в ответе </w:t>
      </w:r>
      <w:r w:rsidRPr="00054829">
        <w:rPr>
          <w:rFonts w:ascii="Times New Roman" w:hAnsi="Times New Roman" w:cs="Times New Roman"/>
          <w:sz w:val="28"/>
          <w:szCs w:val="28"/>
        </w:rPr>
        <w:lastRenderedPageBreak/>
        <w:t xml:space="preserve">заявителю дается информация о действиях, осуществляемых Уполномоченным органом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829">
        <w:rPr>
          <w:rFonts w:ascii="Times New Roman" w:hAnsi="Times New Roman" w:cs="Times New Roman"/>
          <w:sz w:val="28"/>
          <w:szCs w:val="28"/>
        </w:rPr>
        <w:t>неудобства</w:t>
      </w:r>
      <w:proofErr w:type="gramEnd"/>
      <w:r w:rsidRPr="0005482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удовлетворении жалобы Уполномоченный орган либо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73.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ответе по результатам рассмотрения жалобы указываются: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наименование Уполномоченного органа, либо МФЦ, рассмотревших жалобу, должность, фамилия, имя, отчество (при наличии) их должностных лиц, принявших решение по жалобе;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б) номер, дата, место принятия решения, включая сведения о должностном лице, муниципальном служащем, руководителе либо работнике МФЦ, решение или действие (бездействие) </w:t>
      </w:r>
      <w:proofErr w:type="gramStart"/>
      <w:r w:rsidRPr="00054829">
        <w:rPr>
          <w:rFonts w:ascii="Times New Roman" w:hAnsi="Times New Roman" w:cs="Times New Roman"/>
          <w:sz w:val="28"/>
          <w:szCs w:val="28"/>
        </w:rPr>
        <w:t>которых</w:t>
      </w:r>
      <w:proofErr w:type="gramEnd"/>
      <w:r w:rsidRPr="00054829">
        <w:rPr>
          <w:rFonts w:ascii="Times New Roman" w:hAnsi="Times New Roman" w:cs="Times New Roman"/>
          <w:sz w:val="28"/>
          <w:szCs w:val="28"/>
        </w:rPr>
        <w:t xml:space="preserve"> обжалуются;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фамилия, имя, отчество (при наличии) или наименование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основания для принятия решения по жалобе;</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принятое по жалобе решение;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предоставления муниципальной (государственной)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 сведения о порядке обжалования принятого по жалобе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 либо руководителем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должностным лицом Уполномоченного органа либо руководителем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74. Уполномоченный орган, либо МФЦ отказывают в удовлетворении жалобы в следующих случаях: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б) подача жалобы лицом, полномочия которого не подтверждены в </w:t>
      </w:r>
      <w:r w:rsidRPr="00054829">
        <w:rPr>
          <w:rFonts w:ascii="Times New Roman" w:hAnsi="Times New Roman" w:cs="Times New Roman"/>
          <w:sz w:val="28"/>
          <w:szCs w:val="28"/>
        </w:rPr>
        <w:lastRenderedPageBreak/>
        <w:t>порядке, установленном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75. Уполномоченный орган, либо руководитель МФЦ оставляют жалобу без ответа в следующих случаях: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Уполномоченный орган, либо руководитель МФЦ сообщают заявителю об оставлении жалобы без ответа в течение 3 рабочих дней со дня регистрации жалобы.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76.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lastRenderedPageBreak/>
        <w:t>Приложение</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к Административному регламенту</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предоставления муниципальной услуги</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"Признание садового дома жилым домом</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или жилого дома садовым домом"</w:t>
      </w:r>
    </w:p>
    <w:p w:rsidR="0016229F" w:rsidRPr="00054829"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 xml:space="preserve">В администрацию сельского поселения </w:t>
      </w:r>
      <w:r>
        <w:rPr>
          <w:rFonts w:ascii="Times New Roman" w:hAnsi="Times New Roman" w:cs="Times New Roman"/>
          <w:sz w:val="28"/>
          <w:szCs w:val="28"/>
        </w:rPr>
        <w:t>Нялинское</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(Ф.И.О. физического лица)</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Паспортные данные: 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(серия, номер, кем и когда выдан)</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Адрес: 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(регистрации/проживания)</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Телефон: _____________________________________</w:t>
      </w:r>
    </w:p>
    <w:p w:rsidR="0016229F" w:rsidRPr="00054829" w:rsidRDefault="0016229F" w:rsidP="0016229F">
      <w:pPr>
        <w:pStyle w:val="FORMATTEXT0"/>
        <w:jc w:val="right"/>
        <w:rPr>
          <w:rFonts w:ascii="Times New Roman" w:hAnsi="Times New Roman" w:cs="Times New Roman"/>
          <w:sz w:val="28"/>
          <w:szCs w:val="28"/>
        </w:rPr>
      </w:pPr>
      <w:proofErr w:type="spellStart"/>
      <w:r w:rsidRPr="00054829">
        <w:rPr>
          <w:rFonts w:ascii="Times New Roman" w:hAnsi="Times New Roman" w:cs="Times New Roman"/>
          <w:sz w:val="28"/>
          <w:szCs w:val="28"/>
        </w:rPr>
        <w:t>E-mail</w:t>
      </w:r>
      <w:proofErr w:type="spellEnd"/>
      <w:r w:rsidRPr="00054829">
        <w:rPr>
          <w:rFonts w:ascii="Times New Roman" w:hAnsi="Times New Roman" w:cs="Times New Roman"/>
          <w:sz w:val="28"/>
          <w:szCs w:val="28"/>
        </w:rPr>
        <w:t>: 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(при наличии)</w:t>
      </w:r>
    </w:p>
    <w:p w:rsidR="0016229F" w:rsidRPr="00054829"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ЗАЯВЛЕНИЕ </w:t>
      </w: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о признании садового дома жилым домом или жилого дома садовым домом (форма заявления является примерной)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Прошу признать садовый дом жилым домом / жилой дом садовым домом</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(не </w:t>
      </w:r>
      <w:proofErr w:type="gramStart"/>
      <w:r w:rsidRPr="00054829">
        <w:rPr>
          <w:rFonts w:ascii="Times New Roman" w:hAnsi="Times New Roman" w:cs="Times New Roman"/>
          <w:sz w:val="28"/>
          <w:szCs w:val="28"/>
        </w:rPr>
        <w:t>нужное</w:t>
      </w:r>
      <w:proofErr w:type="gramEnd"/>
      <w:r w:rsidRPr="00054829">
        <w:rPr>
          <w:rFonts w:ascii="Times New Roman" w:hAnsi="Times New Roman" w:cs="Times New Roman"/>
          <w:sz w:val="28"/>
          <w:szCs w:val="28"/>
        </w:rPr>
        <w:t xml:space="preserve"> зачеркнуть)</w:t>
      </w:r>
      <w:r>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Кадастровый номер жилого дома либо садового дома: _____________</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Кадастровый номер земельного участка, на котором расположен жилой дом либо садовый дом: _____________________________________</w:t>
      </w: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 заявлению прилагаются:</w:t>
      </w:r>
      <w:r>
        <w:rPr>
          <w:rFonts w:ascii="Times New Roman" w:hAnsi="Times New Roman" w:cs="Times New Roman"/>
          <w:sz w:val="28"/>
          <w:szCs w:val="28"/>
        </w:rPr>
        <w:t>_____________________________</w:t>
      </w:r>
    </w:p>
    <w:p w:rsidR="0016229F" w:rsidRPr="00054829" w:rsidRDefault="0016229F" w:rsidP="0016229F">
      <w:pPr>
        <w:pStyle w:val="FORMATTEXT0"/>
        <w:jc w:val="both"/>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_____________________________________________________________</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Документы, являющиеся результатом предоставления муниципальной услуги, прошу выдать/направить: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 ]в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]по почте;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]по электронной почте;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"____" ______________ 20___г. ________________________________</w:t>
      </w:r>
    </w:p>
    <w:p w:rsidR="008C2BFD" w:rsidRPr="0016229F" w:rsidRDefault="0016229F" w:rsidP="0016229F">
      <w:pPr>
        <w:pStyle w:val="FORMATTEXT0"/>
        <w:ind w:firstLine="568"/>
        <w:jc w:val="both"/>
        <w:rPr>
          <w:rFonts w:ascii="Times New Roman" w:hAnsi="Times New Roman" w:cs="Times New Roman"/>
          <w:sz w:val="24"/>
          <w:szCs w:val="28"/>
        </w:rPr>
      </w:pPr>
      <w:r>
        <w:rPr>
          <w:rFonts w:ascii="Times New Roman" w:hAnsi="Times New Roman" w:cs="Times New Roman"/>
          <w:sz w:val="24"/>
          <w:szCs w:val="28"/>
        </w:rPr>
        <w:t xml:space="preserve">                                                   </w:t>
      </w:r>
      <w:r w:rsidRPr="00657A55">
        <w:rPr>
          <w:rFonts w:ascii="Times New Roman" w:hAnsi="Times New Roman" w:cs="Times New Roman"/>
          <w:sz w:val="24"/>
          <w:szCs w:val="28"/>
        </w:rPr>
        <w:t xml:space="preserve">(дата) </w:t>
      </w:r>
      <w:r>
        <w:rPr>
          <w:rFonts w:ascii="Times New Roman" w:hAnsi="Times New Roman" w:cs="Times New Roman"/>
          <w:sz w:val="24"/>
          <w:szCs w:val="28"/>
        </w:rPr>
        <w:t xml:space="preserve">                      </w:t>
      </w:r>
      <w:r w:rsidRPr="00657A55">
        <w:rPr>
          <w:rFonts w:ascii="Times New Roman" w:hAnsi="Times New Roman" w:cs="Times New Roman"/>
          <w:sz w:val="24"/>
          <w:szCs w:val="28"/>
        </w:rPr>
        <w:t>(подпись)</w:t>
      </w:r>
    </w:p>
    <w:sectPr w:rsidR="008C2BFD" w:rsidRPr="0016229F" w:rsidSect="0016229F">
      <w:headerReference w:type="default" r:id="rId11"/>
      <w:footerReference w:type="default" r:id="rId12"/>
      <w:pgSz w:w="11900" w:h="16840" w:code="9"/>
      <w:pgMar w:top="1418" w:right="851" w:bottom="992" w:left="1559"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9E672E">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16229F">
      <w:rPr>
        <w:noProof/>
        <w:sz w:val="24"/>
        <w:szCs w:val="24"/>
      </w:rPr>
      <w:t>28</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4"/>
  </w:num>
  <w:num w:numId="4">
    <w:abstractNumId w:val="7"/>
  </w:num>
  <w:num w:numId="5">
    <w:abstractNumId w:val="3"/>
  </w:num>
  <w:num w:numId="6">
    <w:abstractNumId w:val="5"/>
  </w:num>
  <w:num w:numId="7">
    <w:abstractNumId w:val="17"/>
  </w:num>
  <w:num w:numId="8">
    <w:abstractNumId w:val="9"/>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1"/>
  </w:num>
  <w:num w:numId="14">
    <w:abstractNumId w:val="10"/>
  </w:num>
  <w:num w:numId="15">
    <w:abstractNumId w:val="2"/>
  </w:num>
  <w:num w:numId="16">
    <w:abstractNumId w:val="0"/>
  </w:num>
  <w:num w:numId="17">
    <w:abstractNumId w:val="1"/>
  </w:num>
  <w:num w:numId="18">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180C-9894-4978-973B-6AD85C2A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30</Pages>
  <Words>7872</Words>
  <Characters>62356</Characters>
  <Application>Microsoft Office Word</Application>
  <DocSecurity>0</DocSecurity>
  <Lines>519</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70088</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19</cp:revision>
  <cp:lastPrinted>2022-05-23T10:43:00Z</cp:lastPrinted>
  <dcterms:created xsi:type="dcterms:W3CDTF">2022-05-19T11:39:00Z</dcterms:created>
  <dcterms:modified xsi:type="dcterms:W3CDTF">2023-01-08T11:20:00Z</dcterms:modified>
</cp:coreProperties>
</file>